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150" w:beforeAutospacing="0" w:after="150" w:afterAutospacing="0" w:line="315" w:lineRule="atLeast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附件：</w:t>
      </w:r>
      <w:r>
        <w:rPr>
          <w:rFonts w:hint="eastAsia" w:ascii="仿宋" w:hAnsi="仿宋" w:eastAsia="仿宋"/>
          <w:bCs/>
          <w:sz w:val="30"/>
          <w:szCs w:val="30"/>
          <w:shd w:val="clear" w:color="auto" w:fill="FFFFFF"/>
        </w:rPr>
        <w:t>2020年度个</w:t>
      </w:r>
      <w:r>
        <w:rPr>
          <w:rFonts w:hint="eastAsia" w:ascii="仿宋" w:hAnsi="仿宋" w:eastAsia="仿宋"/>
          <w:bCs/>
          <w:sz w:val="30"/>
          <w:szCs w:val="30"/>
          <w:shd w:val="clear" w:color="auto" w:fill="FFFFFF"/>
          <w:lang w:eastAsia="zh-CN"/>
        </w:rPr>
        <w:t>人所得</w:t>
      </w:r>
      <w:r>
        <w:rPr>
          <w:rFonts w:hint="eastAsia" w:ascii="仿宋" w:hAnsi="仿宋" w:eastAsia="仿宋"/>
          <w:bCs/>
          <w:sz w:val="30"/>
          <w:szCs w:val="30"/>
          <w:shd w:val="clear" w:color="auto" w:fill="FFFFFF"/>
        </w:rPr>
        <w:t>税专项附加扣除信息确认流程</w:t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一、更新或下载最新版本“个人所得税”手机APP</w:t>
      </w:r>
      <w:bookmarkStart w:id="0" w:name="_GoBack"/>
      <w:bookmarkEnd w:id="0"/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480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1、更新：打开现有APP，根据提示进行更新</w:t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480"/>
        <w:jc w:val="center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2092960" cy="4111625"/>
            <wp:effectExtent l="0" t="0" r="254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411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480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2、下载手机APP：识别二维码进行安装</w:t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480"/>
        <w:jc w:val="center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0" distR="0">
            <wp:extent cx="1952625" cy="1952625"/>
            <wp:effectExtent l="0" t="0" r="9525" b="9525"/>
            <wp:docPr id="1" name="图片 1" descr="C:\Users\Administrato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仿宋" w:hAnsi="仿宋" w:eastAsia="仿宋"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二、信息确认流程</w:t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555"/>
        <w:textAlignment w:val="baseline"/>
        <w:rPr>
          <w:rFonts w:ascii="仿宋" w:hAnsi="仿宋" w:eastAsia="仿宋"/>
          <w:b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z w:val="28"/>
          <w:szCs w:val="28"/>
        </w:rPr>
        <w:t>1、2019年度已填报过专项附加扣除信息，只需在2019年基础上确认（或修改）即可。</w:t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555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（1）打开“个人所得税”APP—首页—点击“2020年度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继续享受</w:t>
      </w:r>
      <w:r>
        <w:rPr>
          <w:rFonts w:hint="eastAsia" w:ascii="仿宋" w:hAnsi="仿宋" w:eastAsia="仿宋"/>
          <w:color w:val="000000"/>
          <w:sz w:val="28"/>
          <w:szCs w:val="28"/>
        </w:rPr>
        <w:t>专项附加扣除”。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弹出温馨提醒，点击“我知道了”。</w:t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480"/>
        <w:jc w:val="center"/>
        <w:textAlignment w:val="baseline"/>
        <w:rPr>
          <w:rFonts w:ascii="仿宋" w:hAnsi="仿宋" w:eastAsia="仿宋"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480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28575</wp:posOffset>
            </wp:positionV>
            <wp:extent cx="2149475" cy="3485515"/>
            <wp:effectExtent l="0" t="0" r="0" b="0"/>
            <wp:wrapThrough wrapText="bothSides">
              <wp:wrapPolygon>
                <wp:start x="0" y="0"/>
                <wp:lineTo x="0" y="21486"/>
                <wp:lineTo x="21440" y="21486"/>
                <wp:lineTo x="21440" y="0"/>
                <wp:lineTo x="0" y="0"/>
              </wp:wrapPolygon>
            </wp:wrapThrough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218055" cy="3572510"/>
            <wp:effectExtent l="0" t="0" r="1079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480"/>
        <w:textAlignment w:val="baseline"/>
        <w:rPr>
          <w:rFonts w:ascii="仿宋" w:hAnsi="仿宋" w:eastAsia="仿宋"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（2）仔细阅读系统提示，确认后点击“确定”。</w:t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480"/>
        <w:jc w:val="center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drawing>
          <wp:inline distT="0" distB="0" distL="114300" distR="114300">
            <wp:extent cx="2585720" cy="4156075"/>
            <wp:effectExtent l="0" t="0" r="5080" b="158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150" w:beforeAutospacing="0" w:after="150" w:afterAutospacing="0" w:line="315" w:lineRule="atLeast"/>
        <w:ind w:firstLine="480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2051685</wp:posOffset>
            </wp:positionV>
            <wp:extent cx="1971675" cy="3221355"/>
            <wp:effectExtent l="0" t="0" r="47625" b="17145"/>
            <wp:wrapThrough wrapText="bothSides">
              <wp:wrapPolygon>
                <wp:start x="0" y="0"/>
                <wp:lineTo x="0" y="21459"/>
                <wp:lineTo x="21496" y="21459"/>
                <wp:lineTo x="21496" y="0"/>
                <wp:lineTo x="0" y="0"/>
              </wp:wrapPolygon>
            </wp:wrapThrough>
            <wp:docPr id="12" name="图片 6" descr="C:\Users\Administrator\Desktop\微信图片_2019120215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Administrator\Desktop\微信图片_20191202151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  <w:sz w:val="28"/>
          <w:szCs w:val="28"/>
        </w:rPr>
        <w:t>（3）进入“待确认扣除信息”界面，查看应进行确认的信息。打开“待确认”状态的专项附加扣除信息，如需删除或修改本条扣除信息，可相应选择</w:t>
      </w:r>
      <w:r>
        <w:rPr>
          <w:rFonts w:hint="eastAsia" w:ascii="仿宋" w:hAnsi="仿宋" w:eastAsia="仿宋"/>
          <w:color w:val="FF0000"/>
          <w:sz w:val="28"/>
          <w:szCs w:val="28"/>
        </w:rPr>
        <w:t>“删除”</w:t>
      </w:r>
      <w:r>
        <w:rPr>
          <w:rFonts w:hint="eastAsia" w:ascii="仿宋" w:hAnsi="仿宋" w:eastAsia="仿宋"/>
          <w:color w:val="000000" w:themeColor="text1"/>
          <w:sz w:val="28"/>
          <w:szCs w:val="28"/>
        </w:rPr>
        <w:t>或</w:t>
      </w:r>
      <w:r>
        <w:rPr>
          <w:rFonts w:hint="eastAsia" w:ascii="仿宋" w:hAnsi="仿宋" w:eastAsia="仿宋"/>
          <w:color w:val="FF0000"/>
          <w:sz w:val="28"/>
          <w:szCs w:val="28"/>
        </w:rPr>
        <w:t>“修改”</w:t>
      </w:r>
      <w:r>
        <w:rPr>
          <w:rFonts w:hint="eastAsia" w:ascii="仿宋" w:hAnsi="仿宋" w:eastAsia="仿宋"/>
          <w:color w:val="000000"/>
          <w:sz w:val="28"/>
          <w:szCs w:val="28"/>
        </w:rPr>
        <w:t>按钮。修改成功后，返回“待确认扣除信息”界面，全部信息确认无误后点击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t>右上角</w:t>
      </w:r>
      <w:r>
        <w:rPr>
          <w:rFonts w:hint="eastAsia" w:ascii="仿宋" w:hAnsi="仿宋" w:eastAsia="仿宋"/>
          <w:color w:val="FF0000"/>
          <w:sz w:val="28"/>
          <w:szCs w:val="28"/>
        </w:rPr>
        <w:t>“一</w:t>
      </w:r>
      <w:r>
        <w:rPr>
          <w:rFonts w:hint="eastAsia" w:ascii="仿宋" w:hAnsi="仿宋" w:eastAsia="仿宋"/>
          <w:color w:val="FF0000"/>
          <w:sz w:val="28"/>
          <w:szCs w:val="28"/>
          <w:lang w:eastAsia="zh-CN"/>
        </w:rPr>
        <w:t>键</w:t>
      </w:r>
      <w:r>
        <w:rPr>
          <w:rFonts w:hint="eastAsia" w:ascii="仿宋" w:hAnsi="仿宋" w:eastAsia="仿宋"/>
          <w:color w:val="FF0000"/>
          <w:sz w:val="28"/>
          <w:szCs w:val="28"/>
        </w:rPr>
        <w:t>确认”</w:t>
      </w:r>
      <w:r>
        <w:rPr>
          <w:rFonts w:hint="eastAsia" w:ascii="仿宋" w:hAnsi="仿宋" w:eastAsia="仿宋"/>
          <w:color w:val="000000" w:themeColor="text1"/>
          <w:sz w:val="28"/>
          <w:szCs w:val="28"/>
        </w:rPr>
        <w:t>按钮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</w:p>
    <w:p>
      <w:pPr>
        <w:pStyle w:val="5"/>
        <w:shd w:val="clear" w:color="auto" w:fill="FFFFFF"/>
        <w:spacing w:before="150" w:beforeAutospacing="0" w:after="150" w:afterAutospacing="0" w:line="315" w:lineRule="atLeast"/>
        <w:ind w:firstLine="480"/>
        <w:textAlignment w:val="baseline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66675</wp:posOffset>
            </wp:positionV>
            <wp:extent cx="1866265" cy="3190875"/>
            <wp:effectExtent l="0" t="0" r="635" b="9525"/>
            <wp:wrapTopAndBottom/>
            <wp:docPr id="19" name="图片 8" descr="C:\Users\Administra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47625</wp:posOffset>
            </wp:positionV>
            <wp:extent cx="1857375" cy="3171825"/>
            <wp:effectExtent l="0" t="0" r="9525" b="9525"/>
            <wp:wrapTopAndBottom/>
            <wp:docPr id="20" name="图片 9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150" w:beforeAutospacing="0" w:after="150" w:afterAutospacing="0" w:line="315" w:lineRule="atLeast"/>
        <w:textAlignment w:val="baseline"/>
        <w:rPr>
          <w:rFonts w:hint="eastAsia" w:ascii="仿宋" w:hAnsi="仿宋" w:eastAsia="仿宋"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150" w:beforeAutospacing="0" w:after="150" w:afterAutospacing="0" w:line="315" w:lineRule="atLeast"/>
        <w:ind w:firstLine="480"/>
        <w:textAlignment w:val="baseline"/>
        <w:rPr>
          <w:rFonts w:ascii="仿宋" w:hAnsi="仿宋" w:eastAsia="仿宋"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（4）点击</w:t>
      </w:r>
      <w:r>
        <w:rPr>
          <w:rFonts w:hint="eastAsia" w:ascii="仿宋" w:hAnsi="仿宋" w:eastAsia="仿宋"/>
          <w:color w:val="FF0000"/>
          <w:sz w:val="28"/>
          <w:szCs w:val="28"/>
        </w:rPr>
        <w:t>“一键确认”</w:t>
      </w:r>
      <w:r>
        <w:rPr>
          <w:rFonts w:hint="eastAsia" w:ascii="仿宋" w:hAnsi="仿宋" w:eastAsia="仿宋"/>
          <w:color w:val="000000" w:themeColor="text1"/>
          <w:sz w:val="28"/>
          <w:szCs w:val="28"/>
        </w:rPr>
        <w:t>后，信息则提交成功，可在APP中点击“查询”—专项附加扣除填报记录—年份选择2020年—查看已提交的信息，如有变动可选择作废或修改信息。</w:t>
      </w:r>
    </w:p>
    <w:p>
      <w:pPr>
        <w:pStyle w:val="5"/>
        <w:shd w:val="clear" w:color="auto" w:fill="FFFFFF"/>
        <w:spacing w:before="150" w:beforeAutospacing="0" w:after="150" w:afterAutospacing="0" w:line="315" w:lineRule="atLeast"/>
        <w:ind w:firstLine="480"/>
        <w:jc w:val="center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142875</wp:posOffset>
            </wp:positionV>
            <wp:extent cx="2209800" cy="3077845"/>
            <wp:effectExtent l="19050" t="0" r="0" b="0"/>
            <wp:wrapThrough wrapText="bothSides">
              <wp:wrapPolygon>
                <wp:start x="-186" y="0"/>
                <wp:lineTo x="-186" y="21524"/>
                <wp:lineTo x="21600" y="21524"/>
                <wp:lineTo x="21600" y="0"/>
                <wp:lineTo x="-186" y="0"/>
              </wp:wrapPolygon>
            </wp:wrapThrough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146050</wp:posOffset>
            </wp:positionV>
            <wp:extent cx="1562100" cy="3095625"/>
            <wp:effectExtent l="19050" t="0" r="0" b="0"/>
            <wp:wrapThrough wrapText="bothSides">
              <wp:wrapPolygon>
                <wp:start x="-263" y="0"/>
                <wp:lineTo x="-263" y="21534"/>
                <wp:lineTo x="21600" y="21534"/>
                <wp:lineTo x="21600" y="0"/>
                <wp:lineTo x="-263" y="0"/>
              </wp:wrapPolygon>
            </wp:wrapThrough>
            <wp:docPr id="22" name="图片 11" descr="C:\Users\Administrato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C:\Users\Administrator\Desktop\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555"/>
        <w:textAlignment w:val="baseline"/>
        <w:rPr>
          <w:rFonts w:ascii="仿宋" w:hAnsi="仿宋" w:eastAsia="仿宋"/>
          <w:b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555"/>
        <w:textAlignment w:val="baseline"/>
        <w:rPr>
          <w:rFonts w:ascii="仿宋" w:hAnsi="仿宋" w:eastAsia="仿宋"/>
          <w:b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555"/>
        <w:textAlignment w:val="baseline"/>
        <w:rPr>
          <w:rFonts w:ascii="仿宋" w:hAnsi="仿宋" w:eastAsia="仿宋"/>
          <w:b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555"/>
        <w:textAlignment w:val="baseline"/>
        <w:rPr>
          <w:rFonts w:ascii="仿宋" w:hAnsi="仿宋" w:eastAsia="仿宋"/>
          <w:b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555"/>
        <w:textAlignment w:val="baseline"/>
        <w:rPr>
          <w:rFonts w:ascii="仿宋" w:hAnsi="仿宋" w:eastAsia="仿宋"/>
          <w:b/>
          <w:color w:val="000000"/>
          <w:sz w:val="28"/>
          <w:szCs w:val="28"/>
        </w:rPr>
      </w:pPr>
      <w:r>
        <w:rPr>
          <w:rFonts w:ascii="仿宋" w:hAnsi="仿宋" w:eastAsia="仿宋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266700</wp:posOffset>
                </wp:positionV>
                <wp:extent cx="157480" cy="285750"/>
                <wp:effectExtent l="24765" t="9525" r="27305" b="28575"/>
                <wp:wrapNone/>
                <wp:docPr id="10" name="自选图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85750"/>
                        </a:xfrm>
                        <a:prstGeom prst="downArrow">
                          <a:avLst>
                            <a:gd name="adj1" fmla="val 50000"/>
                            <a:gd name="adj2" fmla="val 45362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32" o:spid="_x0000_s1026" o:spt="67" type="#_x0000_t67" style="position:absolute;left:0pt;margin-left:87.35pt;margin-top:21pt;height:22.5pt;width:12.4pt;z-index:251688960;mso-width-relative:page;mso-height-relative:page;" fillcolor="#FFFFFF" filled="t" stroked="t" coordsize="21600,21600" o:gfxdata="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otfatkAAAAJ&#10;AQAADwAAAAAAAAABACAAAAAiAAAAZHJzL2Rvd25yZXYueG1sUEsBAhQAFAAAAAgAh07iQD7AYGQb&#10;AgAAPAQAAA4AAAAAAAAAAQAgAAAAKAEAAGRycy9lMm9Eb2MueG1sUEsFBgAAAAAGAAYAWQEAALUF&#10;AAAAAA==&#10;" adj="16201,5400">
                <v:fill on="t" focussize="0,0"/>
                <v:stroke weight="1.5pt" color="#FF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555"/>
        <w:textAlignment w:val="baseline"/>
        <w:rPr>
          <w:rFonts w:ascii="仿宋" w:hAnsi="仿宋" w:eastAsia="仿宋"/>
          <w:b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315" w:lineRule="atLeast"/>
        <w:ind w:firstLine="555"/>
        <w:textAlignment w:val="baseline"/>
        <w:rPr>
          <w:rFonts w:ascii="仿宋" w:hAnsi="仿宋" w:eastAsia="仿宋"/>
          <w:b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z w:val="28"/>
          <w:szCs w:val="28"/>
        </w:rPr>
        <w:t>2、2020年度首次进行专项附加扣除填报</w:t>
      </w:r>
    </w:p>
    <w:p>
      <w:pPr>
        <w:pStyle w:val="5"/>
        <w:shd w:val="clear" w:color="auto" w:fill="FFFFFF"/>
        <w:spacing w:before="150" w:beforeAutospacing="0" w:after="150" w:afterAutospacing="0" w:line="315" w:lineRule="atLeast"/>
        <w:ind w:firstLine="480"/>
        <w:textAlignment w:val="baseline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1104900</wp:posOffset>
            </wp:positionV>
            <wp:extent cx="1762125" cy="3017520"/>
            <wp:effectExtent l="19050" t="0" r="9525" b="0"/>
            <wp:wrapThrough wrapText="bothSides">
              <wp:wrapPolygon>
                <wp:start x="-234" y="0"/>
                <wp:lineTo x="-234" y="21409"/>
                <wp:lineTo x="21717" y="21409"/>
                <wp:lineTo x="21717" y="0"/>
                <wp:lineTo x="-234" y="0"/>
              </wp:wrapPolygon>
            </wp:wrapThrough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1104900</wp:posOffset>
            </wp:positionV>
            <wp:extent cx="1876425" cy="3000375"/>
            <wp:effectExtent l="19050" t="0" r="9525" b="0"/>
            <wp:wrapThrough wrapText="bothSides">
              <wp:wrapPolygon>
                <wp:start x="-219" y="0"/>
                <wp:lineTo x="-219" y="21531"/>
                <wp:lineTo x="21710" y="21531"/>
                <wp:lineTo x="21710" y="0"/>
                <wp:lineTo x="-219" y="0"/>
              </wp:wrapPolygon>
            </wp:wrapThrough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  <w:sz w:val="28"/>
          <w:szCs w:val="28"/>
        </w:rPr>
        <w:t>（1）2020年度如有符合条件的专项附加扣除信息，可通过APP中的“申报专项附加扣除”模块进行填报，扣除年度选择2020年。</w:t>
      </w:r>
    </w:p>
    <w:p>
      <w:pPr>
        <w:pStyle w:val="5"/>
        <w:shd w:val="clear" w:color="auto" w:fill="FFFFFF"/>
        <w:spacing w:before="150" w:beforeAutospacing="0" w:after="150" w:afterAutospacing="0" w:line="315" w:lineRule="atLeast"/>
        <w:ind w:firstLine="480"/>
        <w:textAlignment w:val="baseline"/>
        <w:rPr>
          <w:rFonts w:ascii="仿宋" w:hAnsi="仿宋" w:eastAsia="仿宋"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150" w:beforeAutospacing="0" w:after="150" w:afterAutospacing="0" w:line="315" w:lineRule="atLeast"/>
        <w:ind w:firstLine="480"/>
        <w:textAlignment w:val="baseline"/>
        <w:rPr>
          <w:rFonts w:ascii="仿宋" w:hAnsi="仿宋" w:eastAsia="仿宋"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150" w:beforeAutospacing="0" w:after="150" w:afterAutospacing="0" w:line="315" w:lineRule="atLeast"/>
        <w:ind w:firstLine="480"/>
        <w:textAlignment w:val="baseline"/>
        <w:rPr>
          <w:rFonts w:ascii="仿宋" w:hAnsi="仿宋" w:eastAsia="仿宋"/>
          <w:color w:val="000000"/>
          <w:sz w:val="28"/>
          <w:szCs w:val="28"/>
        </w:rPr>
      </w:pPr>
    </w:p>
    <w:p>
      <w:pPr>
        <w:pStyle w:val="5"/>
        <w:shd w:val="clear" w:color="auto" w:fill="FFFFFF"/>
        <w:spacing w:before="150" w:beforeAutospacing="0" w:after="150" w:afterAutospacing="0" w:line="315" w:lineRule="atLeast"/>
        <w:ind w:firstLine="480"/>
        <w:textAlignment w:val="baseline"/>
        <w:rPr>
          <w:rFonts w:ascii="仿宋" w:hAnsi="仿宋" w:eastAsia="仿宋"/>
          <w:color w:val="000000"/>
          <w:sz w:val="28"/>
          <w:szCs w:val="28"/>
        </w:rPr>
      </w:pPr>
    </w:p>
    <w:p>
      <w:pPr>
        <w:spacing w:line="220" w:lineRule="atLeast"/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104775</wp:posOffset>
                </wp:positionV>
                <wp:extent cx="419100" cy="180975"/>
                <wp:effectExtent l="9525" t="20955" r="28575" b="26670"/>
                <wp:wrapNone/>
                <wp:docPr id="9" name="自选图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80975"/>
                        </a:xfrm>
                        <a:prstGeom prst="rightArrow">
                          <a:avLst>
                            <a:gd name="adj1" fmla="val 50000"/>
                            <a:gd name="adj2" fmla="val 57894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0" o:spid="_x0000_s1026" o:spt="13" type="#_x0000_t13" style="position:absolute;left:0pt;margin-left:13.5pt;margin-top:8.25pt;height:14.25pt;width:33pt;z-index:251685888;mso-width-relative:page;mso-height-relative:page;" fillcolor="#FFFFFF" filled="t" stroked="t" coordsize="21600,21600" o:gfxdata="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drUPNgAAAAHAQAADwAAAAAAAAAB&#10;ACAAAAAiAAAAZHJzL2Rvd25yZXYueG1sUEsBAhQAFAAAAAgAh07iQOBE5AAQAgAALgQAAA4AAAAA&#10;AAAAAQAgAAAAJwEAAGRycy9lMm9Eb2MueG1sUEsFBgAAAAAGAAYAWQEAAKkFAAAAAA==&#10;" adj="16201,5400">
                <v:fill on="t" focussize="0,0"/>
                <v:stroke weight="1.5pt" color="#FF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ind w:firstLine="420" w:firstLineChars="15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t>（2）填报完成后按上述步骤进行查询，确认填报信息。</w:t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258D9"/>
    <w:rsid w:val="00030E53"/>
    <w:rsid w:val="0003716E"/>
    <w:rsid w:val="00065CA5"/>
    <w:rsid w:val="00065D85"/>
    <w:rsid w:val="00111AA7"/>
    <w:rsid w:val="001575BA"/>
    <w:rsid w:val="001E65DC"/>
    <w:rsid w:val="001F5DEC"/>
    <w:rsid w:val="0021692F"/>
    <w:rsid w:val="00237A82"/>
    <w:rsid w:val="00263FAF"/>
    <w:rsid w:val="002E2134"/>
    <w:rsid w:val="0031503E"/>
    <w:rsid w:val="00323B43"/>
    <w:rsid w:val="003608AE"/>
    <w:rsid w:val="00365832"/>
    <w:rsid w:val="00386B56"/>
    <w:rsid w:val="003A6B83"/>
    <w:rsid w:val="003D37D8"/>
    <w:rsid w:val="003E255B"/>
    <w:rsid w:val="0041308C"/>
    <w:rsid w:val="00426133"/>
    <w:rsid w:val="004358AB"/>
    <w:rsid w:val="00451F2C"/>
    <w:rsid w:val="00470230"/>
    <w:rsid w:val="004E7B1F"/>
    <w:rsid w:val="004F3A3B"/>
    <w:rsid w:val="00546DDA"/>
    <w:rsid w:val="00560DB1"/>
    <w:rsid w:val="005C5BF6"/>
    <w:rsid w:val="005E63BA"/>
    <w:rsid w:val="005E6CC2"/>
    <w:rsid w:val="005F5227"/>
    <w:rsid w:val="006057AF"/>
    <w:rsid w:val="00621CA8"/>
    <w:rsid w:val="00657DEC"/>
    <w:rsid w:val="00682E63"/>
    <w:rsid w:val="006A2F5A"/>
    <w:rsid w:val="006C42D5"/>
    <w:rsid w:val="006E3770"/>
    <w:rsid w:val="00715099"/>
    <w:rsid w:val="00720AB8"/>
    <w:rsid w:val="00744268"/>
    <w:rsid w:val="00755C06"/>
    <w:rsid w:val="00766120"/>
    <w:rsid w:val="007F0923"/>
    <w:rsid w:val="00803AB3"/>
    <w:rsid w:val="00831A3F"/>
    <w:rsid w:val="008B7726"/>
    <w:rsid w:val="008D2723"/>
    <w:rsid w:val="008D4462"/>
    <w:rsid w:val="008F397F"/>
    <w:rsid w:val="008F4151"/>
    <w:rsid w:val="0094450E"/>
    <w:rsid w:val="00977546"/>
    <w:rsid w:val="009A18F9"/>
    <w:rsid w:val="009B38E4"/>
    <w:rsid w:val="009E4E8A"/>
    <w:rsid w:val="009F5CF8"/>
    <w:rsid w:val="00A74933"/>
    <w:rsid w:val="00A843DF"/>
    <w:rsid w:val="00A87C27"/>
    <w:rsid w:val="00AB67F5"/>
    <w:rsid w:val="00AF2D3E"/>
    <w:rsid w:val="00AF3D1A"/>
    <w:rsid w:val="00B42F64"/>
    <w:rsid w:val="00BB6CD7"/>
    <w:rsid w:val="00BD106B"/>
    <w:rsid w:val="00C941A7"/>
    <w:rsid w:val="00CF7338"/>
    <w:rsid w:val="00D168FC"/>
    <w:rsid w:val="00D31D50"/>
    <w:rsid w:val="00E30F63"/>
    <w:rsid w:val="00E54B77"/>
    <w:rsid w:val="00E80CD2"/>
    <w:rsid w:val="00ED62D3"/>
    <w:rsid w:val="00EF0827"/>
    <w:rsid w:val="00EF0DD0"/>
    <w:rsid w:val="00F30B68"/>
    <w:rsid w:val="00F81DD7"/>
    <w:rsid w:val="00F922C7"/>
    <w:rsid w:val="00FA0F5E"/>
    <w:rsid w:val="17522951"/>
    <w:rsid w:val="592E1DC4"/>
    <w:rsid w:val="7EDE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8">
    <w:name w:val="页眉 Char"/>
    <w:basedOn w:val="7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3"/>
    <w:semiHidden/>
    <w:uiPriority w:val="99"/>
    <w:rPr>
      <w:rFonts w:ascii="Tahoma" w:hAnsi="Tahoma"/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5D11D8-BA5F-4DFC-86E1-6D5607030A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82</Words>
  <Characters>473</Characters>
  <Lines>3</Lines>
  <Paragraphs>1</Paragraphs>
  <TotalTime>3</TotalTime>
  <ScaleCrop>false</ScaleCrop>
  <LinksUpToDate>false</LinksUpToDate>
  <CharactersWithSpaces>554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2019-12-03T00:25:00Z</dcterms:created>
  <dc:creator>Administrator</dc:creator>
  <cp:lastModifiedBy>Administrator</cp:lastModifiedBy>
  <dcterms:modified xsi:type="dcterms:W3CDTF">2019-12-04T06:22:08Z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